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ACCBD" w14:textId="77777777" w:rsidR="00CA2E7A" w:rsidRPr="00503CDB" w:rsidRDefault="00CA2E7A" w:rsidP="00CA2E7A">
      <w:pPr>
        <w:jc w:val="both"/>
        <w:sectPr w:rsidR="00CA2E7A" w:rsidRPr="00503CDB" w:rsidSect="00CA2E7A">
          <w:headerReference w:type="default" r:id="rId7"/>
          <w:footerReference w:type="default" r:id="rId8"/>
          <w:pgSz w:w="12240" w:h="15840" w:code="1"/>
          <w:pgMar w:top="720" w:right="1080" w:bottom="720" w:left="1080" w:header="504" w:footer="504" w:gutter="0"/>
          <w:cols w:space="720"/>
          <w:titlePg/>
          <w:docGrid w:linePitch="326"/>
        </w:sectPr>
      </w:pPr>
    </w:p>
    <w:p w14:paraId="17CD1EFE" w14:textId="77777777" w:rsidR="00DD6270" w:rsidRDefault="00DD6270" w:rsidP="00CA2E7A">
      <w:pPr>
        <w:jc w:val="center"/>
      </w:pPr>
      <w:bookmarkStart w:id="0" w:name="Date"/>
    </w:p>
    <w:p w14:paraId="332AAFD2" w14:textId="09498E08" w:rsidR="00CA2E7A" w:rsidRPr="00503CDB" w:rsidRDefault="00CD3288" w:rsidP="00CA2E7A">
      <w:pPr>
        <w:jc w:val="center"/>
      </w:pPr>
      <w:r>
        <w:t xml:space="preserve">October </w:t>
      </w:r>
      <w:r w:rsidR="009E6B1A">
        <w:t>26</w:t>
      </w:r>
      <w:r w:rsidR="00CA2E7A" w:rsidRPr="00503CDB">
        <w:t>, 2021</w:t>
      </w:r>
    </w:p>
    <w:bookmarkEnd w:id="0"/>
    <w:p w14:paraId="07A7D1F3" w14:textId="77777777" w:rsidR="00CA2E7A" w:rsidRDefault="00CA2E7A" w:rsidP="00CD3288">
      <w:pPr>
        <w:jc w:val="center"/>
      </w:pPr>
    </w:p>
    <w:p w14:paraId="4C2E15C4" w14:textId="77777777" w:rsidR="00362AB6" w:rsidRPr="00362AB6" w:rsidRDefault="00362AB6" w:rsidP="00CD3288">
      <w:pPr>
        <w:pStyle w:val="Heading3"/>
      </w:pPr>
      <w:r>
        <w:t>CONFIDENTIAL</w:t>
      </w:r>
      <w:r w:rsidR="00516F4E">
        <w:t xml:space="preserve"> FILI</w:t>
      </w:r>
      <w:r w:rsidR="00610F81">
        <w:t>NG RELATING TO CRITICAL INFRASTRUCTU</w:t>
      </w:r>
      <w:r w:rsidR="00516F4E">
        <w:t>RE</w:t>
      </w:r>
    </w:p>
    <w:p w14:paraId="1F05ECC7" w14:textId="77777777" w:rsidR="00CA2E7A" w:rsidRPr="00503CDB" w:rsidRDefault="00CA2E7A" w:rsidP="00CA2E7A"/>
    <w:p w14:paraId="41594956" w14:textId="77777777" w:rsidR="00CA2E7A" w:rsidRPr="00CD3288" w:rsidRDefault="00CA2E7A" w:rsidP="00CA2E7A">
      <w:pPr>
        <w:rPr>
          <w:b/>
        </w:rPr>
      </w:pPr>
      <w:r w:rsidRPr="00503CDB">
        <w:t>Public Utility Commission of Texas</w:t>
      </w:r>
      <w:r w:rsidR="00362AB6">
        <w:tab/>
      </w:r>
      <w:r w:rsidR="00362AB6">
        <w:tab/>
      </w:r>
      <w:r w:rsidR="00362AB6">
        <w:tab/>
      </w:r>
      <w:r w:rsidR="00362AB6">
        <w:tab/>
      </w:r>
      <w:r w:rsidR="00362AB6">
        <w:rPr>
          <w:b/>
        </w:rPr>
        <w:t>VIA ELECTRONIC FILING</w:t>
      </w:r>
    </w:p>
    <w:p w14:paraId="195F472E" w14:textId="77777777" w:rsidR="00555EDE" w:rsidRPr="00CD3288" w:rsidRDefault="00CA2E7A" w:rsidP="00CA2E7A">
      <w:pPr>
        <w:rPr>
          <w:b/>
        </w:rPr>
      </w:pPr>
      <w:r w:rsidRPr="00503CDB">
        <w:t>Central Records</w:t>
      </w:r>
      <w:r w:rsidR="005D4AF0">
        <w:t xml:space="preserve"> (Project 52299)</w:t>
      </w:r>
      <w:r w:rsidR="00362AB6">
        <w:tab/>
      </w:r>
      <w:r w:rsidR="00362AB6">
        <w:tab/>
      </w:r>
      <w:r w:rsidR="00362AB6">
        <w:tab/>
      </w:r>
      <w:r w:rsidR="00362AB6">
        <w:tab/>
      </w:r>
      <w:r w:rsidR="00362AB6">
        <w:tab/>
      </w:r>
      <w:r w:rsidR="00362AB6">
        <w:tab/>
      </w:r>
      <w:r w:rsidR="005D4AF0">
        <w:t xml:space="preserve"> </w:t>
      </w:r>
    </w:p>
    <w:p w14:paraId="773A6881" w14:textId="77777777" w:rsidR="00AC27F2" w:rsidRDefault="00CA2E7A" w:rsidP="00CA2E7A">
      <w:r w:rsidRPr="00503CDB">
        <w:t>1701 N</w:t>
      </w:r>
      <w:r w:rsidR="00AC27F2">
        <w:t>orth</w:t>
      </w:r>
      <w:r w:rsidRPr="00503CDB">
        <w:t xml:space="preserve"> Congress</w:t>
      </w:r>
      <w:r w:rsidR="00AC27F2">
        <w:t xml:space="preserve"> Avenue</w:t>
      </w:r>
      <w:r w:rsidRPr="00503CDB">
        <w:t xml:space="preserve">, </w:t>
      </w:r>
    </w:p>
    <w:p w14:paraId="16C810EE" w14:textId="77777777" w:rsidR="00CA2E7A" w:rsidRPr="00503CDB" w:rsidRDefault="00443E1C" w:rsidP="00CA2E7A">
      <w:r w:rsidRPr="00503CDB">
        <w:t>P</w:t>
      </w:r>
      <w:r w:rsidR="00AC27F2">
        <w:t>.</w:t>
      </w:r>
      <w:r w:rsidRPr="00503CDB">
        <w:t>O</w:t>
      </w:r>
      <w:r w:rsidR="00AC27F2">
        <w:t>.</w:t>
      </w:r>
      <w:r w:rsidRPr="00503CDB">
        <w:t xml:space="preserve"> Box 13326</w:t>
      </w:r>
    </w:p>
    <w:p w14:paraId="143E3BE0" w14:textId="77777777" w:rsidR="00CA2E7A" w:rsidRPr="00503CDB" w:rsidRDefault="00CA2E7A" w:rsidP="00CA2E7A">
      <w:r w:rsidRPr="00503CDB">
        <w:t>Austin, Texas 78711-3326</w:t>
      </w:r>
    </w:p>
    <w:p w14:paraId="328BC9CE" w14:textId="77777777" w:rsidR="00CA2E7A" w:rsidRPr="00503CDB" w:rsidRDefault="00CA2E7A" w:rsidP="00CA2E7A"/>
    <w:p w14:paraId="37C9BDFA" w14:textId="77777777" w:rsidR="00CA2E7A" w:rsidRPr="00503CDB" w:rsidRDefault="00CA2E7A" w:rsidP="004E0C83">
      <w:pPr>
        <w:ind w:left="1440" w:hanging="720"/>
        <w:jc w:val="both"/>
      </w:pPr>
      <w:r w:rsidRPr="00503CDB">
        <w:t>Re:</w:t>
      </w:r>
      <w:r w:rsidRPr="00503CDB">
        <w:tab/>
      </w:r>
      <w:r w:rsidR="004E0C83" w:rsidRPr="00503CDB">
        <w:t xml:space="preserve">Affected Utilities Required Information Pursuant to Texas Water Code §13.1396 </w:t>
      </w:r>
      <w:r w:rsidR="004E0C83">
        <w:t>(Senate Bill 3)</w:t>
      </w:r>
    </w:p>
    <w:p w14:paraId="5189E700" w14:textId="77777777" w:rsidR="00CA2E7A" w:rsidRPr="00503CDB" w:rsidRDefault="00CA2E7A" w:rsidP="00CA2E7A">
      <w:pPr>
        <w:jc w:val="both"/>
      </w:pPr>
    </w:p>
    <w:p w14:paraId="326FDA45" w14:textId="77777777" w:rsidR="00CA2E7A" w:rsidRPr="00503CDB" w:rsidRDefault="00CA2E7A" w:rsidP="00CA2E7A">
      <w:pPr>
        <w:jc w:val="both"/>
      </w:pPr>
      <w:r w:rsidRPr="00503CDB">
        <w:t>To the Public Utility Commission:</w:t>
      </w:r>
    </w:p>
    <w:p w14:paraId="081558CB" w14:textId="77777777" w:rsidR="00CA2E7A" w:rsidRPr="00503CDB" w:rsidRDefault="00CA2E7A" w:rsidP="00CA2E7A">
      <w:pPr>
        <w:jc w:val="both"/>
      </w:pPr>
    </w:p>
    <w:p w14:paraId="35FC216A" w14:textId="77777777" w:rsidR="00CA2E7A" w:rsidRDefault="00381D8C" w:rsidP="00E15A5C">
      <w:pPr>
        <w:pStyle w:val="JFPNumberedParagraphs"/>
        <w:numPr>
          <w:ilvl w:val="0"/>
          <w:numId w:val="0"/>
        </w:numPr>
        <w:spacing w:line="240" w:lineRule="auto"/>
        <w:ind w:firstLine="72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Bistone Municipal Water</w:t>
      </w:r>
      <w:r w:rsidR="000702CB">
        <w:rPr>
          <w:rFonts w:ascii="Times New Roman" w:hAnsi="Times New Roman" w:cs="Times New Roman"/>
          <w:szCs w:val="24"/>
        </w:rPr>
        <w:t xml:space="preserve"> Supply</w:t>
      </w:r>
      <w:r>
        <w:rPr>
          <w:rFonts w:ascii="Times New Roman" w:hAnsi="Times New Roman" w:cs="Times New Roman"/>
          <w:szCs w:val="24"/>
        </w:rPr>
        <w:t xml:space="preserve"> District</w:t>
      </w:r>
      <w:r w:rsidR="00E15A5C" w:rsidRPr="00503CDB">
        <w:rPr>
          <w:rFonts w:ascii="Times New Roman" w:hAnsi="Times New Roman" w:cs="Times New Roman"/>
          <w:szCs w:val="24"/>
        </w:rPr>
        <w:t xml:space="preserve"> (the “District”) is a conservation and reclamation district existing and operating under Article XVI, Section 59 of the Texas Constitution.  </w:t>
      </w:r>
      <w:r w:rsidR="00C75381" w:rsidRPr="00503CDB">
        <w:rPr>
          <w:rFonts w:ascii="Times New Roman" w:hAnsi="Times New Roman" w:cs="Times New Roman"/>
          <w:szCs w:val="24"/>
        </w:rPr>
        <w:t>The District submits the following information to the Public Utility Commission of Texas (“PUC</w:t>
      </w:r>
      <w:r w:rsidR="00C75381">
        <w:rPr>
          <w:rFonts w:ascii="Times New Roman" w:hAnsi="Times New Roman" w:cs="Times New Roman"/>
          <w:szCs w:val="24"/>
        </w:rPr>
        <w:t>T</w:t>
      </w:r>
      <w:r w:rsidR="00C75381" w:rsidRPr="00503CDB">
        <w:rPr>
          <w:rFonts w:ascii="Times New Roman" w:hAnsi="Times New Roman" w:cs="Times New Roman"/>
          <w:szCs w:val="24"/>
        </w:rPr>
        <w:t xml:space="preserve">”) </w:t>
      </w:r>
      <w:r w:rsidR="00C75381">
        <w:rPr>
          <w:rFonts w:ascii="Times New Roman" w:hAnsi="Times New Roman" w:cs="Times New Roman"/>
          <w:szCs w:val="24"/>
        </w:rPr>
        <w:t xml:space="preserve">pursuant to Texas Water Code § 13.1396 </w:t>
      </w:r>
      <w:r w:rsidR="00C75381" w:rsidRPr="00503CDB">
        <w:rPr>
          <w:rFonts w:ascii="Times New Roman" w:hAnsi="Times New Roman" w:cs="Times New Roman"/>
          <w:szCs w:val="24"/>
        </w:rPr>
        <w:t xml:space="preserve">as an affected utility </w:t>
      </w:r>
      <w:r w:rsidR="00C75381">
        <w:rPr>
          <w:rFonts w:ascii="Times New Roman" w:hAnsi="Times New Roman" w:cs="Times New Roman"/>
          <w:szCs w:val="24"/>
        </w:rPr>
        <w:t>under</w:t>
      </w:r>
      <w:r w:rsidR="00C75381" w:rsidRPr="00503CDB">
        <w:rPr>
          <w:rFonts w:ascii="Times New Roman" w:hAnsi="Times New Roman" w:cs="Times New Roman"/>
          <w:szCs w:val="24"/>
        </w:rPr>
        <w:t xml:space="preserve"> Texas Water Code §13.1394.  </w:t>
      </w:r>
      <w:r w:rsidR="00E15A5C" w:rsidRPr="00503CDB">
        <w:rPr>
          <w:rFonts w:ascii="Times New Roman" w:hAnsi="Times New Roman" w:cs="Times New Roman"/>
          <w:szCs w:val="24"/>
        </w:rPr>
        <w:t xml:space="preserve">Additionally, this information will also be submitted to </w:t>
      </w:r>
      <w:r w:rsidR="00443E1C" w:rsidRPr="00503CDB">
        <w:rPr>
          <w:rFonts w:ascii="Times New Roman" w:hAnsi="Times New Roman" w:cs="Times New Roman"/>
          <w:szCs w:val="24"/>
        </w:rPr>
        <w:t xml:space="preserve">each transmission and distribution service provider, each retail electric provider, and the </w:t>
      </w:r>
      <w:r>
        <w:rPr>
          <w:rFonts w:ascii="Times New Roman" w:hAnsi="Times New Roman" w:cs="Times New Roman"/>
          <w:szCs w:val="24"/>
        </w:rPr>
        <w:t>Limestone</w:t>
      </w:r>
      <w:r w:rsidR="005E2F98" w:rsidRPr="00503CDB">
        <w:rPr>
          <w:rFonts w:ascii="Times New Roman" w:hAnsi="Times New Roman" w:cs="Times New Roman"/>
          <w:szCs w:val="24"/>
        </w:rPr>
        <w:t xml:space="preserve"> County</w:t>
      </w:r>
      <w:r w:rsidR="00E15A5C" w:rsidRPr="00503CDB">
        <w:rPr>
          <w:rFonts w:ascii="Times New Roman" w:hAnsi="Times New Roman" w:cs="Times New Roman"/>
          <w:szCs w:val="24"/>
        </w:rPr>
        <w:t xml:space="preserve"> </w:t>
      </w:r>
      <w:r w:rsidR="005E2F98" w:rsidRPr="00503CDB">
        <w:rPr>
          <w:rFonts w:ascii="Times New Roman" w:hAnsi="Times New Roman" w:cs="Times New Roman"/>
          <w:szCs w:val="24"/>
        </w:rPr>
        <w:t>O</w:t>
      </w:r>
      <w:r w:rsidR="00443E1C" w:rsidRPr="00503CDB">
        <w:rPr>
          <w:rFonts w:ascii="Times New Roman" w:hAnsi="Times New Roman" w:cs="Times New Roman"/>
          <w:szCs w:val="24"/>
        </w:rPr>
        <w:t xml:space="preserve">ffice of </w:t>
      </w:r>
      <w:r w:rsidR="005E2F98" w:rsidRPr="00503CDB">
        <w:rPr>
          <w:rFonts w:ascii="Times New Roman" w:hAnsi="Times New Roman" w:cs="Times New Roman"/>
          <w:szCs w:val="24"/>
        </w:rPr>
        <w:t>E</w:t>
      </w:r>
      <w:r w:rsidR="00443E1C" w:rsidRPr="00503CDB">
        <w:rPr>
          <w:rFonts w:ascii="Times New Roman" w:hAnsi="Times New Roman" w:cs="Times New Roman"/>
          <w:szCs w:val="24"/>
        </w:rPr>
        <w:t xml:space="preserve">mergency </w:t>
      </w:r>
      <w:r w:rsidR="005E2F98" w:rsidRPr="00503CDB">
        <w:rPr>
          <w:rFonts w:ascii="Times New Roman" w:hAnsi="Times New Roman" w:cs="Times New Roman"/>
          <w:szCs w:val="24"/>
        </w:rPr>
        <w:t>M</w:t>
      </w:r>
      <w:r w:rsidR="00443E1C" w:rsidRPr="00503CDB">
        <w:rPr>
          <w:rFonts w:ascii="Times New Roman" w:hAnsi="Times New Roman" w:cs="Times New Roman"/>
          <w:szCs w:val="24"/>
        </w:rPr>
        <w:t xml:space="preserve">anagement where the </w:t>
      </w:r>
      <w:r w:rsidR="005E2F98" w:rsidRPr="00503CDB">
        <w:rPr>
          <w:rFonts w:ascii="Times New Roman" w:hAnsi="Times New Roman" w:cs="Times New Roman"/>
          <w:szCs w:val="24"/>
        </w:rPr>
        <w:t xml:space="preserve">District </w:t>
      </w:r>
      <w:r w:rsidR="00443E1C" w:rsidRPr="00503CDB">
        <w:rPr>
          <w:rFonts w:ascii="Times New Roman" w:hAnsi="Times New Roman" w:cs="Times New Roman"/>
          <w:szCs w:val="24"/>
        </w:rPr>
        <w:t xml:space="preserve">has water or sewer facilities that qualify for critical load status. </w:t>
      </w:r>
    </w:p>
    <w:p w14:paraId="249AA5CB" w14:textId="77777777" w:rsidR="00AC27F2" w:rsidRDefault="00AC27F2" w:rsidP="00E15A5C">
      <w:pPr>
        <w:pStyle w:val="JFPNumberedParagraphs"/>
        <w:numPr>
          <w:ilvl w:val="0"/>
          <w:numId w:val="0"/>
        </w:numPr>
        <w:spacing w:line="240" w:lineRule="auto"/>
        <w:ind w:firstLine="720"/>
        <w:rPr>
          <w:rFonts w:ascii="Times New Roman" w:hAnsi="Times New Roman" w:cs="Times New Roman"/>
          <w:szCs w:val="24"/>
        </w:rPr>
      </w:pPr>
    </w:p>
    <w:p w14:paraId="5BD71EC2" w14:textId="77777777" w:rsidR="00AC27F2" w:rsidRPr="00CD3288" w:rsidRDefault="00AC27F2" w:rsidP="00E15A5C">
      <w:pPr>
        <w:pStyle w:val="JFPNumberedParagraphs"/>
        <w:numPr>
          <w:ilvl w:val="0"/>
          <w:numId w:val="0"/>
        </w:numPr>
        <w:spacing w:line="240" w:lineRule="auto"/>
        <w:ind w:firstLine="720"/>
        <w:rPr>
          <w:rFonts w:ascii="Times New Roman" w:hAnsi="Times New Roman" w:cs="Times New Roman"/>
          <w:b/>
          <w:szCs w:val="24"/>
          <w:u w:val="single"/>
        </w:rPr>
      </w:pPr>
      <w:r>
        <w:rPr>
          <w:rFonts w:ascii="Times New Roman" w:hAnsi="Times New Roman" w:cs="Times New Roman"/>
          <w:szCs w:val="24"/>
        </w:rPr>
        <w:t xml:space="preserve">The District has identified facilities as qualifying for critical </w:t>
      </w:r>
      <w:r w:rsidR="005D4AF0">
        <w:rPr>
          <w:rFonts w:ascii="Times New Roman" w:hAnsi="Times New Roman" w:cs="Times New Roman"/>
          <w:szCs w:val="24"/>
        </w:rPr>
        <w:t xml:space="preserve">load status. Information providing the general description and location of these critical load facilities are included as </w:t>
      </w:r>
      <w:r w:rsidR="005D4AF0">
        <w:rPr>
          <w:rFonts w:ascii="Times New Roman" w:hAnsi="Times New Roman" w:cs="Times New Roman"/>
          <w:b/>
          <w:szCs w:val="24"/>
          <w:u w:val="single"/>
        </w:rPr>
        <w:t xml:space="preserve">Exhibit A.  </w:t>
      </w:r>
    </w:p>
    <w:p w14:paraId="66C3D34A" w14:textId="77777777" w:rsidR="007B17E2" w:rsidRPr="00503CDB" w:rsidRDefault="007B17E2" w:rsidP="00CA2E7A">
      <w:pPr>
        <w:jc w:val="both"/>
      </w:pPr>
    </w:p>
    <w:p w14:paraId="018D9D6C" w14:textId="77777777" w:rsidR="00CA2E7A" w:rsidRPr="00503CDB" w:rsidRDefault="005E2F98" w:rsidP="00CA2E7A">
      <w:r w:rsidRPr="00503CDB">
        <w:rPr>
          <w:b/>
          <w:u w:val="single"/>
        </w:rPr>
        <w:t xml:space="preserve">District </w:t>
      </w:r>
      <w:r w:rsidR="00CA2E7A" w:rsidRPr="00503CDB">
        <w:rPr>
          <w:b/>
          <w:bCs/>
          <w:u w:val="single"/>
        </w:rPr>
        <w:t xml:space="preserve">Emergency Contact Information </w:t>
      </w:r>
    </w:p>
    <w:p w14:paraId="30DCDC0D" w14:textId="77777777" w:rsidR="00CA2E7A" w:rsidRPr="00503CDB" w:rsidRDefault="00CA2E7A" w:rsidP="00CA2E7A"/>
    <w:p w14:paraId="23F2B1D2" w14:textId="77777777" w:rsidR="00CA2E7A" w:rsidRPr="00503CDB" w:rsidRDefault="00CA2E7A" w:rsidP="00CA2E7A">
      <w:r w:rsidRPr="00503CDB">
        <w:tab/>
        <w:t>The following is the emergency contact information, alternate emergenc</w:t>
      </w:r>
      <w:r w:rsidR="005E2F98" w:rsidRPr="00503CDB">
        <w:t>y contact information, and the District’s</w:t>
      </w:r>
      <w:r w:rsidRPr="00503CDB">
        <w:t xml:space="preserve"> address.</w:t>
      </w:r>
    </w:p>
    <w:p w14:paraId="309C9520" w14:textId="77777777" w:rsidR="00CA2E7A" w:rsidRPr="00503CDB" w:rsidRDefault="00CA2E7A" w:rsidP="00CA2E7A"/>
    <w:p w14:paraId="0211C7EE" w14:textId="77777777" w:rsidR="00CA2E7A" w:rsidRPr="00503CDB" w:rsidRDefault="00CA2E7A" w:rsidP="00CA2E7A">
      <w:pPr>
        <w:rPr>
          <w:b/>
        </w:rPr>
      </w:pPr>
      <w:r w:rsidRPr="00503CDB">
        <w:rPr>
          <w:b/>
        </w:rPr>
        <w:t xml:space="preserve">Emergency Contact: </w:t>
      </w:r>
    </w:p>
    <w:p w14:paraId="7F2FA260" w14:textId="77777777" w:rsidR="00CA2E7A" w:rsidRPr="00503CDB" w:rsidRDefault="00CA2E7A" w:rsidP="00CA2E7A"/>
    <w:p w14:paraId="61754C2D" w14:textId="67F1D019" w:rsidR="00CA2E7A" w:rsidRPr="00503CDB" w:rsidRDefault="00CA2E7A" w:rsidP="00CA2E7A">
      <w:pPr>
        <w:jc w:val="both"/>
      </w:pPr>
      <w:r w:rsidRPr="00503CDB">
        <w:t xml:space="preserve">Name: </w:t>
      </w:r>
      <w:r w:rsidR="009E6B1A">
        <w:t>Brent Locke</w:t>
      </w:r>
    </w:p>
    <w:p w14:paraId="6BF846EB" w14:textId="77777777" w:rsidR="00CA2E7A" w:rsidRPr="00503CDB" w:rsidRDefault="00CA2E7A" w:rsidP="00CA2E7A">
      <w:pPr>
        <w:jc w:val="both"/>
      </w:pPr>
    </w:p>
    <w:p w14:paraId="2EC586C7" w14:textId="2B0C6DBC" w:rsidR="00CA2E7A" w:rsidRPr="00503CDB" w:rsidRDefault="00CA2E7A" w:rsidP="00CA2E7A">
      <w:pPr>
        <w:jc w:val="both"/>
      </w:pPr>
      <w:r w:rsidRPr="00503CDB">
        <w:t>Phone:</w:t>
      </w:r>
      <w:r w:rsidR="009E6B1A">
        <w:t xml:space="preserve"> 254-625-1381</w:t>
      </w:r>
    </w:p>
    <w:p w14:paraId="6AD05F3A" w14:textId="77777777" w:rsidR="00CA2E7A" w:rsidRPr="00503CDB" w:rsidRDefault="00CA2E7A" w:rsidP="00CA2E7A">
      <w:pPr>
        <w:jc w:val="both"/>
      </w:pPr>
    </w:p>
    <w:p w14:paraId="56E2133A" w14:textId="77777777" w:rsidR="00CA2E7A" w:rsidRPr="00503CDB" w:rsidRDefault="00CA2E7A" w:rsidP="00CA2E7A">
      <w:pPr>
        <w:rPr>
          <w:b/>
        </w:rPr>
      </w:pPr>
      <w:r w:rsidRPr="00503CDB">
        <w:rPr>
          <w:b/>
        </w:rPr>
        <w:t xml:space="preserve">Alternate Emergency Contact: </w:t>
      </w:r>
    </w:p>
    <w:p w14:paraId="3A088C49" w14:textId="77777777" w:rsidR="00CA2E7A" w:rsidRPr="00503CDB" w:rsidRDefault="00CA2E7A" w:rsidP="00CA2E7A"/>
    <w:p w14:paraId="74FA9BCA" w14:textId="39315BF8" w:rsidR="00CA2E7A" w:rsidRPr="00503CDB" w:rsidRDefault="00CA2E7A" w:rsidP="00CA2E7A">
      <w:pPr>
        <w:jc w:val="both"/>
      </w:pPr>
      <w:r w:rsidRPr="00503CDB">
        <w:t xml:space="preserve">Name: </w:t>
      </w:r>
      <w:r w:rsidR="009E6B1A">
        <w:t>Andy Smiley</w:t>
      </w:r>
    </w:p>
    <w:p w14:paraId="4D379B54" w14:textId="77777777" w:rsidR="00CA2E7A" w:rsidRPr="00503CDB" w:rsidRDefault="00CA2E7A" w:rsidP="00CA2E7A">
      <w:pPr>
        <w:jc w:val="both"/>
      </w:pPr>
    </w:p>
    <w:p w14:paraId="694EC499" w14:textId="47423387" w:rsidR="00CA2E7A" w:rsidRPr="00503CDB" w:rsidRDefault="00CA2E7A" w:rsidP="00CA2E7A">
      <w:pPr>
        <w:jc w:val="both"/>
      </w:pPr>
      <w:r w:rsidRPr="00503CDB">
        <w:t>Phone:</w:t>
      </w:r>
      <w:r w:rsidR="009E6B1A">
        <w:t xml:space="preserve"> 903-390-2810</w:t>
      </w:r>
    </w:p>
    <w:p w14:paraId="0DD90EAE" w14:textId="77777777" w:rsidR="00282D0A" w:rsidRPr="00503CDB" w:rsidRDefault="00282D0A" w:rsidP="00CA2E7A">
      <w:pPr>
        <w:jc w:val="both"/>
      </w:pPr>
    </w:p>
    <w:p w14:paraId="5B14EEAB" w14:textId="77777777" w:rsidR="00282D0A" w:rsidRPr="00503CDB" w:rsidRDefault="00282D0A" w:rsidP="00CA2E7A">
      <w:pPr>
        <w:jc w:val="both"/>
        <w:rPr>
          <w:b/>
        </w:rPr>
      </w:pPr>
      <w:r w:rsidRPr="00503CDB">
        <w:rPr>
          <w:b/>
        </w:rPr>
        <w:t xml:space="preserve">District Address: </w:t>
      </w:r>
    </w:p>
    <w:p w14:paraId="4D14FE92" w14:textId="77777777" w:rsidR="00522AA3" w:rsidRDefault="00522AA3" w:rsidP="00CA2E7A">
      <w:pPr>
        <w:jc w:val="both"/>
      </w:pPr>
    </w:p>
    <w:p w14:paraId="397708D2" w14:textId="77777777" w:rsidR="00522AA3" w:rsidRDefault="00522AA3" w:rsidP="00CA2E7A">
      <w:pPr>
        <w:jc w:val="both"/>
      </w:pPr>
      <w:r>
        <w:t>Bistone Municipal Water District</w:t>
      </w:r>
    </w:p>
    <w:p w14:paraId="269A3BB4" w14:textId="77777777" w:rsidR="00282D0A" w:rsidRDefault="00522AA3" w:rsidP="00CA2E7A">
      <w:pPr>
        <w:jc w:val="both"/>
      </w:pPr>
      <w:r>
        <w:t xml:space="preserve">343 </w:t>
      </w:r>
      <w:proofErr w:type="spellStart"/>
      <w:r>
        <w:t>Lcr</w:t>
      </w:r>
      <w:proofErr w:type="spellEnd"/>
      <w:r>
        <w:t xml:space="preserve"> Whiterock </w:t>
      </w:r>
    </w:p>
    <w:p w14:paraId="05F132F3" w14:textId="77777777" w:rsidR="00522AA3" w:rsidRPr="00503CDB" w:rsidRDefault="00522AA3" w:rsidP="00CA2E7A">
      <w:pPr>
        <w:jc w:val="both"/>
      </w:pPr>
      <w:r>
        <w:t>Mexia, Texas 76667</w:t>
      </w:r>
    </w:p>
    <w:p w14:paraId="113C3D7E" w14:textId="77777777" w:rsidR="00CA2E7A" w:rsidRPr="00503CDB" w:rsidRDefault="00CA2E7A" w:rsidP="00CA2E7A">
      <w:pPr>
        <w:jc w:val="both"/>
      </w:pPr>
    </w:p>
    <w:p w14:paraId="4F0FBA81" w14:textId="77777777" w:rsidR="00CA2E7A" w:rsidRPr="00503CDB" w:rsidRDefault="00CA2E7A" w:rsidP="00CA2E7A">
      <w:pPr>
        <w:jc w:val="both"/>
      </w:pPr>
      <w:r w:rsidRPr="00503CDB">
        <w:lastRenderedPageBreak/>
        <w:tab/>
        <w:t xml:space="preserve">If you have any questions, please do not hesitate to contact me. </w:t>
      </w:r>
    </w:p>
    <w:p w14:paraId="2972B564" w14:textId="77777777" w:rsidR="00CA2E7A" w:rsidRPr="00503CDB" w:rsidRDefault="00CA2E7A" w:rsidP="00CA2E7A"/>
    <w:p w14:paraId="30A57E98" w14:textId="77777777" w:rsidR="00CA2E7A" w:rsidRPr="00503CDB" w:rsidRDefault="00CA2E7A" w:rsidP="00CA2E7A">
      <w:pPr>
        <w:ind w:firstLine="720"/>
        <w:jc w:val="both"/>
      </w:pPr>
    </w:p>
    <w:p w14:paraId="57F648B6" w14:textId="77777777" w:rsidR="00282D0A" w:rsidRPr="00503CDB" w:rsidRDefault="00282D0A" w:rsidP="00CA2E7A">
      <w:pPr>
        <w:ind w:firstLine="720"/>
        <w:jc w:val="both"/>
      </w:pPr>
    </w:p>
    <w:p w14:paraId="1E505080" w14:textId="77777777" w:rsidR="00CA2E7A" w:rsidRPr="00503CDB" w:rsidRDefault="00CA2E7A" w:rsidP="00CA2E7A">
      <w:pPr>
        <w:jc w:val="both"/>
      </w:pPr>
      <w:r w:rsidRPr="00503CDB">
        <w:tab/>
      </w:r>
      <w:r w:rsidRPr="00503CDB">
        <w:tab/>
      </w:r>
      <w:r w:rsidRPr="00503CDB">
        <w:tab/>
      </w:r>
      <w:r w:rsidRPr="00503CDB">
        <w:tab/>
      </w:r>
      <w:r w:rsidRPr="00503CDB">
        <w:tab/>
      </w:r>
      <w:r w:rsidRPr="00503CDB">
        <w:tab/>
        <w:t>Sincerely,</w:t>
      </w:r>
    </w:p>
    <w:p w14:paraId="0A2D04F0" w14:textId="77777777" w:rsidR="00CA2E7A" w:rsidRDefault="00CA2E7A" w:rsidP="00CA2E7A">
      <w:pPr>
        <w:jc w:val="both"/>
      </w:pPr>
    </w:p>
    <w:p w14:paraId="7C2314C5" w14:textId="77777777" w:rsidR="00DD6270" w:rsidRDefault="00DD6270" w:rsidP="00CA2E7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Brent Locke</w:t>
      </w:r>
    </w:p>
    <w:p w14:paraId="68E0C280" w14:textId="77777777" w:rsidR="00DD6270" w:rsidRPr="00503CDB" w:rsidRDefault="00DD6270" w:rsidP="00CA2E7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General Manager</w:t>
      </w:r>
    </w:p>
    <w:p w14:paraId="119288F0" w14:textId="77777777" w:rsidR="00CA2E7A" w:rsidRDefault="00CA2E7A" w:rsidP="00CA2E7A">
      <w:pPr>
        <w:jc w:val="both"/>
      </w:pPr>
      <w:r w:rsidRPr="00503CDB">
        <w:tab/>
      </w:r>
    </w:p>
    <w:p w14:paraId="3D9C09E6" w14:textId="77777777" w:rsidR="00610F81" w:rsidRPr="00503CDB" w:rsidRDefault="00610F81" w:rsidP="00CA2E7A">
      <w:pPr>
        <w:jc w:val="both"/>
      </w:pPr>
    </w:p>
    <w:p w14:paraId="15865082" w14:textId="6BB6143C" w:rsidR="009E6B1A" w:rsidRDefault="00572D13" w:rsidP="009E6B1A">
      <w:pPr>
        <w:ind w:left="720" w:hanging="720"/>
      </w:pPr>
      <w:r w:rsidRPr="00503CDB">
        <w:t>cc:</w:t>
      </w:r>
      <w:r w:rsidRPr="00503CDB">
        <w:tab/>
      </w:r>
      <w:r w:rsidR="009E6B1A">
        <w:t xml:space="preserve">Navasota Valley Electric Coop. </w:t>
      </w:r>
    </w:p>
    <w:p w14:paraId="34AED009" w14:textId="1E01F604" w:rsidR="009E6B1A" w:rsidRDefault="009E6B1A" w:rsidP="009E6B1A">
      <w:pPr>
        <w:ind w:left="720" w:hanging="720"/>
      </w:pPr>
      <w:r>
        <w:tab/>
      </w:r>
      <w:proofErr w:type="spellStart"/>
      <w:r>
        <w:t>Cirro</w:t>
      </w:r>
      <w:proofErr w:type="spellEnd"/>
      <w:r>
        <w:t xml:space="preserve"> Energy</w:t>
      </w:r>
    </w:p>
    <w:p w14:paraId="4C47B63E" w14:textId="3203A994" w:rsidR="009E6B1A" w:rsidRDefault="009E6B1A" w:rsidP="009E6B1A">
      <w:pPr>
        <w:ind w:left="720" w:hanging="720"/>
      </w:pPr>
      <w:r>
        <w:tab/>
        <w:t>Oncor</w:t>
      </w:r>
      <w:r w:rsidR="0062379A">
        <w:t xml:space="preserve"> Electric Delivery</w:t>
      </w:r>
    </w:p>
    <w:p w14:paraId="4AFF8350" w14:textId="77777777" w:rsidR="00572D13" w:rsidRDefault="00572D13" w:rsidP="00C75381">
      <w:pPr>
        <w:ind w:left="720"/>
      </w:pPr>
      <w:r>
        <w:t>Limestone County</w:t>
      </w:r>
      <w:r w:rsidRPr="00503CDB">
        <w:t xml:space="preserve"> Office of Emergency Management </w:t>
      </w:r>
    </w:p>
    <w:p w14:paraId="475D8055" w14:textId="77777777" w:rsidR="00572D13" w:rsidRPr="00503CDB" w:rsidRDefault="00572D13" w:rsidP="00572D13">
      <w:pPr>
        <w:ind w:left="720"/>
        <w:sectPr w:rsidR="00572D13" w:rsidRPr="00503CDB" w:rsidSect="00DE54F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2240" w:h="15840" w:code="1"/>
          <w:pgMar w:top="1440" w:right="1440" w:bottom="1440" w:left="1440" w:header="720" w:footer="720" w:gutter="0"/>
          <w:paperSrc w:first="259" w:other="260"/>
          <w:cols w:space="720"/>
          <w:titlePg/>
          <w:docGrid w:linePitch="326"/>
        </w:sectPr>
      </w:pPr>
      <w:r w:rsidRPr="00503CDB">
        <w:t>Texas Division of Emergency Management</w:t>
      </w:r>
    </w:p>
    <w:p w14:paraId="691128C6" w14:textId="77777777" w:rsidR="007A2E16" w:rsidRDefault="00BC42B0" w:rsidP="006E5BE1">
      <w:pPr>
        <w:pStyle w:val="Heading1"/>
      </w:pPr>
      <w:r w:rsidRPr="00503CDB">
        <w:t>EXHIBIT A</w:t>
      </w:r>
    </w:p>
    <w:p w14:paraId="52562359" w14:textId="77777777" w:rsidR="00362AB6" w:rsidRDefault="00362AB6" w:rsidP="00CD3288">
      <w:pPr>
        <w:pStyle w:val="Heading3"/>
      </w:pPr>
      <w:r>
        <w:t>CRITICAL LOAD FACILITIES</w:t>
      </w:r>
    </w:p>
    <w:tbl>
      <w:tblPr>
        <w:tblStyle w:val="TableGrid"/>
        <w:tblpPr w:leftFromText="180" w:rightFromText="180" w:vertAnchor="text" w:horzAnchor="margin" w:tblpXSpec="center" w:tblpY="580"/>
        <w:tblW w:w="11272" w:type="dxa"/>
        <w:tblLook w:val="04A0" w:firstRow="1" w:lastRow="0" w:firstColumn="1" w:lastColumn="0" w:noHBand="0" w:noVBand="1"/>
      </w:tblPr>
      <w:tblGrid>
        <w:gridCol w:w="2546"/>
        <w:gridCol w:w="2546"/>
        <w:gridCol w:w="6180"/>
      </w:tblGrid>
      <w:tr w:rsidR="00610F81" w14:paraId="003219CE" w14:textId="77777777" w:rsidTr="00610F81">
        <w:trPr>
          <w:trHeight w:val="897"/>
        </w:trPr>
        <w:tc>
          <w:tcPr>
            <w:tcW w:w="2546" w:type="dxa"/>
          </w:tcPr>
          <w:p w14:paraId="4D96EAFE" w14:textId="77777777" w:rsidR="00610F81" w:rsidRPr="00CD3288" w:rsidRDefault="00610F81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Facility</w:t>
            </w:r>
          </w:p>
        </w:tc>
        <w:tc>
          <w:tcPr>
            <w:tcW w:w="2546" w:type="dxa"/>
          </w:tcPr>
          <w:p w14:paraId="31C1EE10" w14:textId="77777777" w:rsidR="00610F81" w:rsidRPr="00CD3288" w:rsidRDefault="00610F81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Location</w:t>
            </w:r>
          </w:p>
        </w:tc>
        <w:tc>
          <w:tcPr>
            <w:tcW w:w="6180" w:type="dxa"/>
          </w:tcPr>
          <w:p w14:paraId="77D6A2D7" w14:textId="77777777" w:rsidR="00610F81" w:rsidRPr="00CD3288" w:rsidRDefault="00610F81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Description</w:t>
            </w:r>
          </w:p>
        </w:tc>
      </w:tr>
      <w:tr w:rsidR="00610F81" w14:paraId="643B6277" w14:textId="77777777" w:rsidTr="00610F81">
        <w:trPr>
          <w:trHeight w:val="1686"/>
        </w:trPr>
        <w:tc>
          <w:tcPr>
            <w:tcW w:w="2546" w:type="dxa"/>
          </w:tcPr>
          <w:p w14:paraId="303C306A" w14:textId="77777777" w:rsidR="00610F81" w:rsidRDefault="00D421D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Bistone MWSD</w:t>
            </w:r>
          </w:p>
          <w:p w14:paraId="3CD3F6E6" w14:textId="0CD94E65" w:rsidR="00D421D6" w:rsidRDefault="00D421D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Treatment Plant – Lake Mexia - TX1470006</w:t>
            </w:r>
          </w:p>
          <w:p w14:paraId="4829309D" w14:textId="4C64C816" w:rsidR="00D421D6" w:rsidRDefault="00D421D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ESI ID:</w:t>
            </w:r>
          </w:p>
          <w:p w14:paraId="515CD912" w14:textId="18AA43CF" w:rsidR="00D421D6" w:rsidRDefault="00D421D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10176990000041079</w:t>
            </w:r>
          </w:p>
          <w:p w14:paraId="1D14A584" w14:textId="2C7CBB46" w:rsidR="00D421D6" w:rsidRDefault="00D421D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46" w:type="dxa"/>
          </w:tcPr>
          <w:p w14:paraId="49A4D2F8" w14:textId="77777777" w:rsidR="00610F81" w:rsidRDefault="00D421D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343 LCR Whiterock</w:t>
            </w:r>
          </w:p>
          <w:p w14:paraId="3C1E7CD7" w14:textId="2CCB07E4" w:rsidR="00D421D6" w:rsidRDefault="00D421D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Mexia, Texas 76667</w:t>
            </w:r>
          </w:p>
        </w:tc>
        <w:tc>
          <w:tcPr>
            <w:tcW w:w="6180" w:type="dxa"/>
          </w:tcPr>
          <w:p w14:paraId="29B1C317" w14:textId="1C49DD79" w:rsidR="00610F81" w:rsidRDefault="00D421D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Oncor Serviced</w:t>
            </w:r>
          </w:p>
          <w:p w14:paraId="58C21A63" w14:textId="14A98104" w:rsidR="009F32E1" w:rsidRDefault="009F32E1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U.V Building</w:t>
            </w:r>
          </w:p>
          <w:p w14:paraId="78A81BB2" w14:textId="317B90B3" w:rsidR="005442C6" w:rsidRDefault="005442C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600A/3P 277/480V</w:t>
            </w:r>
          </w:p>
        </w:tc>
      </w:tr>
      <w:tr w:rsidR="00610F81" w14:paraId="577D8ED9" w14:textId="77777777" w:rsidTr="00610F81">
        <w:trPr>
          <w:trHeight w:val="1701"/>
        </w:trPr>
        <w:tc>
          <w:tcPr>
            <w:tcW w:w="2546" w:type="dxa"/>
          </w:tcPr>
          <w:p w14:paraId="4AFF3685" w14:textId="77777777" w:rsidR="00D421D6" w:rsidRDefault="00D421D6" w:rsidP="00D421D6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Bistone MWSD</w:t>
            </w:r>
          </w:p>
          <w:p w14:paraId="3BDB7105" w14:textId="77777777" w:rsidR="00D421D6" w:rsidRDefault="00D421D6" w:rsidP="00D421D6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Treatment Plant – Lake Mexia - TX1470006</w:t>
            </w:r>
          </w:p>
          <w:p w14:paraId="6C8BAB73" w14:textId="77777777" w:rsidR="00D421D6" w:rsidRDefault="00D421D6" w:rsidP="00D421D6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ESI ID:</w:t>
            </w:r>
          </w:p>
          <w:p w14:paraId="453D446D" w14:textId="124A20D8" w:rsidR="00D421D6" w:rsidRDefault="00D421D6" w:rsidP="00D421D6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10176990007052643</w:t>
            </w:r>
          </w:p>
          <w:p w14:paraId="553D5129" w14:textId="77777777" w:rsidR="00610F81" w:rsidRDefault="00610F81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46" w:type="dxa"/>
          </w:tcPr>
          <w:p w14:paraId="5622F305" w14:textId="77777777" w:rsidR="00D421D6" w:rsidRDefault="00D421D6" w:rsidP="00D421D6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343 LCR Whiterock</w:t>
            </w:r>
          </w:p>
          <w:p w14:paraId="2C5F7B3F" w14:textId="15D1F2F1" w:rsidR="00610F81" w:rsidRDefault="00D421D6" w:rsidP="00D421D6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Mexia, Texas 76667</w:t>
            </w:r>
          </w:p>
        </w:tc>
        <w:tc>
          <w:tcPr>
            <w:tcW w:w="6180" w:type="dxa"/>
          </w:tcPr>
          <w:p w14:paraId="28083C4E" w14:textId="77777777" w:rsidR="00610F81" w:rsidRDefault="00D421D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Oncor Serviced</w:t>
            </w:r>
          </w:p>
          <w:p w14:paraId="610A5C45" w14:textId="4C2D4B19" w:rsidR="009F32E1" w:rsidRDefault="009F32E1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Office</w:t>
            </w:r>
          </w:p>
          <w:p w14:paraId="00A6D561" w14:textId="274040D6" w:rsidR="009F32E1" w:rsidRDefault="009F32E1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200A/1P 240/120V</w:t>
            </w:r>
          </w:p>
          <w:p w14:paraId="6607E232" w14:textId="4CEAA6B5" w:rsidR="009F32E1" w:rsidRDefault="009F32E1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10F81" w14:paraId="5720AD94" w14:textId="77777777" w:rsidTr="00610F81">
        <w:trPr>
          <w:trHeight w:val="1686"/>
        </w:trPr>
        <w:tc>
          <w:tcPr>
            <w:tcW w:w="2546" w:type="dxa"/>
          </w:tcPr>
          <w:p w14:paraId="6789D4C0" w14:textId="77777777" w:rsidR="00D421D6" w:rsidRDefault="00D421D6" w:rsidP="00D421D6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Bistone MWSD</w:t>
            </w:r>
          </w:p>
          <w:p w14:paraId="2DB3AAB5" w14:textId="77777777" w:rsidR="00D421D6" w:rsidRDefault="00D421D6" w:rsidP="00D421D6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Treatment Plant – Lake Mexia - TX1470006</w:t>
            </w:r>
          </w:p>
          <w:p w14:paraId="60A8BD3D" w14:textId="77777777" w:rsidR="00D421D6" w:rsidRDefault="00D421D6" w:rsidP="00D421D6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ESI ID:</w:t>
            </w:r>
          </w:p>
          <w:p w14:paraId="4470C50C" w14:textId="10D2E417" w:rsidR="00D421D6" w:rsidRDefault="00D421D6" w:rsidP="00D421D6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10176990007052674</w:t>
            </w:r>
          </w:p>
          <w:p w14:paraId="06DE1040" w14:textId="77777777" w:rsidR="00610F81" w:rsidRDefault="00610F81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46" w:type="dxa"/>
          </w:tcPr>
          <w:p w14:paraId="3261BF26" w14:textId="77777777" w:rsidR="00D421D6" w:rsidRDefault="00D421D6" w:rsidP="00D421D6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343 LCR Whiterock</w:t>
            </w:r>
          </w:p>
          <w:p w14:paraId="10220C91" w14:textId="6AEEE619" w:rsidR="00610F81" w:rsidRDefault="00D421D6" w:rsidP="00D421D6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Mexia, Texas 76667</w:t>
            </w:r>
          </w:p>
        </w:tc>
        <w:tc>
          <w:tcPr>
            <w:tcW w:w="6180" w:type="dxa"/>
          </w:tcPr>
          <w:p w14:paraId="6414250A" w14:textId="77777777" w:rsidR="00610F81" w:rsidRDefault="00D421D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Oncor Serviced</w:t>
            </w:r>
          </w:p>
          <w:p w14:paraId="03CBAAB5" w14:textId="77777777" w:rsidR="009F32E1" w:rsidRDefault="009F32E1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Water Plant</w:t>
            </w:r>
          </w:p>
          <w:p w14:paraId="0548DBB0" w14:textId="441DF42D" w:rsidR="009F32E1" w:rsidRDefault="009F32E1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600A/3P 277/480V</w:t>
            </w:r>
          </w:p>
        </w:tc>
      </w:tr>
      <w:tr w:rsidR="00610F81" w14:paraId="312EE738" w14:textId="77777777" w:rsidTr="00610F81">
        <w:trPr>
          <w:trHeight w:val="1803"/>
        </w:trPr>
        <w:tc>
          <w:tcPr>
            <w:tcW w:w="2546" w:type="dxa"/>
          </w:tcPr>
          <w:p w14:paraId="19FD66C8" w14:textId="77777777" w:rsidR="00610F81" w:rsidRDefault="00D421D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Bistone MWSD</w:t>
            </w:r>
          </w:p>
          <w:p w14:paraId="32508678" w14:textId="77777777" w:rsidR="00D421D6" w:rsidRDefault="00D421D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Treatment Plant </w:t>
            </w:r>
          </w:p>
          <w:p w14:paraId="4A7402A0" w14:textId="77777777" w:rsidR="00D421D6" w:rsidRDefault="00D421D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Personville, Texas </w:t>
            </w:r>
          </w:p>
          <w:p w14:paraId="08292642" w14:textId="77777777" w:rsidR="00D421D6" w:rsidRDefault="00D421D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14:paraId="2C6D7E89" w14:textId="77777777" w:rsidR="00D421D6" w:rsidRDefault="00D421D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Meter # - </w:t>
            </w:r>
          </w:p>
          <w:p w14:paraId="1BAFDAEA" w14:textId="7088D0E2" w:rsidR="00D421D6" w:rsidRDefault="00D421D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9000000133</w:t>
            </w:r>
          </w:p>
        </w:tc>
        <w:tc>
          <w:tcPr>
            <w:tcW w:w="2546" w:type="dxa"/>
          </w:tcPr>
          <w:p w14:paraId="41F39430" w14:textId="77777777" w:rsidR="00610F81" w:rsidRDefault="00D421D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Personville Plant </w:t>
            </w:r>
          </w:p>
          <w:p w14:paraId="5F2B3E40" w14:textId="662F3B5C" w:rsidR="00D421D6" w:rsidRDefault="00D421D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168 LCR 448</w:t>
            </w:r>
          </w:p>
          <w:p w14:paraId="446DF5CF" w14:textId="0B2A05DA" w:rsidR="00D421D6" w:rsidRDefault="00D421D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Groesbeck, TX 76642</w:t>
            </w:r>
          </w:p>
        </w:tc>
        <w:tc>
          <w:tcPr>
            <w:tcW w:w="6180" w:type="dxa"/>
          </w:tcPr>
          <w:p w14:paraId="15D38DAD" w14:textId="77777777" w:rsidR="00610F81" w:rsidRDefault="00D421D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Navasota Valley Electric Coop.</w:t>
            </w:r>
          </w:p>
          <w:p w14:paraId="497BE5E2" w14:textId="183E0736" w:rsidR="005442C6" w:rsidRDefault="005442C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800A/3P 277/480V</w:t>
            </w:r>
          </w:p>
        </w:tc>
      </w:tr>
      <w:tr w:rsidR="00610F81" w14:paraId="3D8BD8B5" w14:textId="77777777" w:rsidTr="00610F81">
        <w:trPr>
          <w:trHeight w:val="1911"/>
        </w:trPr>
        <w:tc>
          <w:tcPr>
            <w:tcW w:w="2546" w:type="dxa"/>
          </w:tcPr>
          <w:p w14:paraId="7B704C8B" w14:textId="77777777" w:rsidR="00610F81" w:rsidRDefault="00D421D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Bistone MWSD </w:t>
            </w:r>
          </w:p>
          <w:p w14:paraId="0E74A4E6" w14:textId="77777777" w:rsidR="00D421D6" w:rsidRDefault="005442C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Morton Well </w:t>
            </w:r>
          </w:p>
          <w:p w14:paraId="022A5992" w14:textId="77777777" w:rsidR="005442C6" w:rsidRDefault="005442C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Personville, Texas</w:t>
            </w:r>
          </w:p>
          <w:p w14:paraId="75F965FF" w14:textId="77777777" w:rsidR="005442C6" w:rsidRDefault="005442C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14:paraId="7725CEA8" w14:textId="77777777" w:rsidR="005442C6" w:rsidRDefault="005442C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Meter # -</w:t>
            </w:r>
          </w:p>
          <w:p w14:paraId="6F691A32" w14:textId="2B38DD01" w:rsidR="005442C6" w:rsidRDefault="005442C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160000163</w:t>
            </w:r>
          </w:p>
        </w:tc>
        <w:tc>
          <w:tcPr>
            <w:tcW w:w="2546" w:type="dxa"/>
          </w:tcPr>
          <w:p w14:paraId="297CAE7F" w14:textId="77777777" w:rsidR="00610F81" w:rsidRDefault="00610F81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14:paraId="18DC332D" w14:textId="77777777" w:rsidR="005442C6" w:rsidRDefault="005442C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</w:rPr>
              <w:t>Longitude :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-96.308687</w:t>
            </w:r>
          </w:p>
          <w:p w14:paraId="78AA1B85" w14:textId="77777777" w:rsidR="005442C6" w:rsidRDefault="005442C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14:paraId="2E1EDB9D" w14:textId="10E73304" w:rsidR="005442C6" w:rsidRDefault="005442C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</w:rPr>
              <w:t>Latitude :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31.490182</w:t>
            </w:r>
          </w:p>
        </w:tc>
        <w:tc>
          <w:tcPr>
            <w:tcW w:w="6180" w:type="dxa"/>
          </w:tcPr>
          <w:p w14:paraId="020B48F5" w14:textId="77777777" w:rsidR="00610F81" w:rsidRDefault="005442C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Navasota Valley Electric Coop.</w:t>
            </w:r>
          </w:p>
          <w:p w14:paraId="05FA921C" w14:textId="36A24EB9" w:rsidR="009E6B1A" w:rsidRDefault="009E6B1A" w:rsidP="009E6B1A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200A/3P 277/480V</w:t>
            </w:r>
          </w:p>
          <w:p w14:paraId="70DBDBCA" w14:textId="0FF340D8" w:rsidR="009E6B1A" w:rsidRDefault="009E6B1A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10F81" w14:paraId="02EC1CDD" w14:textId="77777777" w:rsidTr="00610F81">
        <w:trPr>
          <w:trHeight w:val="1902"/>
        </w:trPr>
        <w:tc>
          <w:tcPr>
            <w:tcW w:w="2546" w:type="dxa"/>
          </w:tcPr>
          <w:p w14:paraId="43615A3F" w14:textId="77777777" w:rsidR="00610F81" w:rsidRDefault="005442C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Bistone MWSD</w:t>
            </w:r>
          </w:p>
          <w:p w14:paraId="18BAFDD4" w14:textId="77777777" w:rsidR="005442C6" w:rsidRDefault="005442C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Kennedy Well #3</w:t>
            </w:r>
          </w:p>
          <w:p w14:paraId="414365F5" w14:textId="77777777" w:rsidR="005442C6" w:rsidRDefault="005442C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Personville, Texas</w:t>
            </w:r>
          </w:p>
          <w:p w14:paraId="312F56F8" w14:textId="77777777" w:rsidR="005442C6" w:rsidRDefault="005442C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14:paraId="216EC7D3" w14:textId="77777777" w:rsidR="005442C6" w:rsidRDefault="005442C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Meter # - </w:t>
            </w:r>
          </w:p>
          <w:p w14:paraId="39056934" w14:textId="7A97BF6D" w:rsidR="005442C6" w:rsidRDefault="005442C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160000164</w:t>
            </w:r>
          </w:p>
        </w:tc>
        <w:tc>
          <w:tcPr>
            <w:tcW w:w="2546" w:type="dxa"/>
          </w:tcPr>
          <w:p w14:paraId="69B83A03" w14:textId="77777777" w:rsidR="00610F81" w:rsidRDefault="00610F81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14:paraId="502F473E" w14:textId="3383AEC1" w:rsidR="005442C6" w:rsidRDefault="005442C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Longitude: -96.324098</w:t>
            </w:r>
          </w:p>
          <w:p w14:paraId="12AE2173" w14:textId="77777777" w:rsidR="005442C6" w:rsidRDefault="005442C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14:paraId="1FA1B461" w14:textId="590C922F" w:rsidR="005442C6" w:rsidRDefault="005442C6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Latitude: 31.491107</w:t>
            </w:r>
          </w:p>
        </w:tc>
        <w:tc>
          <w:tcPr>
            <w:tcW w:w="6180" w:type="dxa"/>
          </w:tcPr>
          <w:p w14:paraId="0F1B63FE" w14:textId="77777777" w:rsidR="00610F81" w:rsidRDefault="009F32E1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Navasota Valley Electric Coop. </w:t>
            </w:r>
          </w:p>
          <w:p w14:paraId="28D7BB5A" w14:textId="6858B1E7" w:rsidR="009E6B1A" w:rsidRDefault="009E6B1A" w:rsidP="009E6B1A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200A/3P 277/480V</w:t>
            </w:r>
          </w:p>
          <w:p w14:paraId="1991A177" w14:textId="78C3EB00" w:rsidR="009E6B1A" w:rsidRDefault="009E6B1A" w:rsidP="00610F81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371BFA77" w14:textId="77777777" w:rsidR="00362AB6" w:rsidRDefault="00362AB6" w:rsidP="00CD3288">
      <w:pPr>
        <w:jc w:val="center"/>
      </w:pPr>
    </w:p>
    <w:p w14:paraId="47647934" w14:textId="11343D9D" w:rsidR="0062379A" w:rsidRDefault="0062379A" w:rsidP="00CD3288">
      <w:pPr>
        <w:jc w:val="center"/>
      </w:pPr>
    </w:p>
    <w:p w14:paraId="3A8DF5E1" w14:textId="280DB463" w:rsidR="0062379A" w:rsidRPr="00516F4E" w:rsidRDefault="0062379A" w:rsidP="0062379A"/>
    <w:tbl>
      <w:tblPr>
        <w:tblStyle w:val="TableGrid"/>
        <w:tblpPr w:leftFromText="180" w:rightFromText="180" w:vertAnchor="text" w:horzAnchor="margin" w:tblpXSpec="center" w:tblpY="580"/>
        <w:tblW w:w="11272" w:type="dxa"/>
        <w:tblLook w:val="04A0" w:firstRow="1" w:lastRow="0" w:firstColumn="1" w:lastColumn="0" w:noHBand="0" w:noVBand="1"/>
      </w:tblPr>
      <w:tblGrid>
        <w:gridCol w:w="2546"/>
        <w:gridCol w:w="2546"/>
        <w:gridCol w:w="6180"/>
      </w:tblGrid>
      <w:tr w:rsidR="0062379A" w14:paraId="33909FC1" w14:textId="77777777" w:rsidTr="00F70764">
        <w:trPr>
          <w:trHeight w:val="897"/>
        </w:trPr>
        <w:tc>
          <w:tcPr>
            <w:tcW w:w="2546" w:type="dxa"/>
          </w:tcPr>
          <w:p w14:paraId="731E9B31" w14:textId="77777777" w:rsidR="0062379A" w:rsidRPr="00CD3288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Facility</w:t>
            </w:r>
          </w:p>
        </w:tc>
        <w:tc>
          <w:tcPr>
            <w:tcW w:w="2546" w:type="dxa"/>
          </w:tcPr>
          <w:p w14:paraId="78349A90" w14:textId="77777777" w:rsidR="0062379A" w:rsidRPr="00CD3288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Location</w:t>
            </w:r>
          </w:p>
        </w:tc>
        <w:tc>
          <w:tcPr>
            <w:tcW w:w="6180" w:type="dxa"/>
          </w:tcPr>
          <w:p w14:paraId="151A7895" w14:textId="77777777" w:rsidR="0062379A" w:rsidRPr="00CD3288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Description</w:t>
            </w:r>
          </w:p>
        </w:tc>
      </w:tr>
      <w:tr w:rsidR="0062379A" w14:paraId="693FA67E" w14:textId="77777777" w:rsidTr="00F70764">
        <w:trPr>
          <w:trHeight w:val="1686"/>
        </w:trPr>
        <w:tc>
          <w:tcPr>
            <w:tcW w:w="2546" w:type="dxa"/>
          </w:tcPr>
          <w:p w14:paraId="4E4D8EB9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Bistone MWSD</w:t>
            </w:r>
          </w:p>
          <w:p w14:paraId="1069205C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Kennedy Well #4</w:t>
            </w:r>
          </w:p>
          <w:p w14:paraId="2C0B1209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Personville, Texas</w:t>
            </w:r>
          </w:p>
          <w:p w14:paraId="3FBFA7FB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14:paraId="369C1151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Meter # - </w:t>
            </w:r>
          </w:p>
          <w:p w14:paraId="1C510EB2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900000131</w:t>
            </w:r>
          </w:p>
        </w:tc>
        <w:tc>
          <w:tcPr>
            <w:tcW w:w="2546" w:type="dxa"/>
          </w:tcPr>
          <w:p w14:paraId="6CAD73F7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14:paraId="5546B880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Longitude: -96.323455</w:t>
            </w:r>
          </w:p>
          <w:p w14:paraId="1520E463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14:paraId="29E6744C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Latitude: 31.486398</w:t>
            </w:r>
          </w:p>
        </w:tc>
        <w:tc>
          <w:tcPr>
            <w:tcW w:w="6180" w:type="dxa"/>
          </w:tcPr>
          <w:p w14:paraId="09084248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Navasota Valley Electric Coop.</w:t>
            </w:r>
          </w:p>
          <w:p w14:paraId="1CE38040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200A/3P 277/480V</w:t>
            </w:r>
          </w:p>
          <w:p w14:paraId="5EBBE4A6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2379A" w14:paraId="13221277" w14:textId="77777777" w:rsidTr="00F70764">
        <w:trPr>
          <w:trHeight w:val="1701"/>
        </w:trPr>
        <w:tc>
          <w:tcPr>
            <w:tcW w:w="2546" w:type="dxa"/>
          </w:tcPr>
          <w:p w14:paraId="49E32915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Bistone MWSD</w:t>
            </w:r>
          </w:p>
          <w:p w14:paraId="2AABE764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Kennedy Well #5</w:t>
            </w:r>
          </w:p>
          <w:p w14:paraId="1FD8BC39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Personville, Texas</w:t>
            </w:r>
          </w:p>
          <w:p w14:paraId="58B9A8D4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14:paraId="658EA9DA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Meter # - </w:t>
            </w:r>
          </w:p>
          <w:p w14:paraId="2D16EC0F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160000157</w:t>
            </w:r>
          </w:p>
        </w:tc>
        <w:tc>
          <w:tcPr>
            <w:tcW w:w="2546" w:type="dxa"/>
          </w:tcPr>
          <w:p w14:paraId="636AC973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14:paraId="12BF1DFE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Longitude: -96.311911</w:t>
            </w:r>
          </w:p>
          <w:p w14:paraId="48EE4B40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14:paraId="78C9B601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Latitude: 31.491369</w:t>
            </w:r>
          </w:p>
        </w:tc>
        <w:tc>
          <w:tcPr>
            <w:tcW w:w="6180" w:type="dxa"/>
          </w:tcPr>
          <w:p w14:paraId="6D5849CF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Navasota Valley Electric Coop.</w:t>
            </w:r>
          </w:p>
          <w:p w14:paraId="6F14775E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200A/3P 277/480V</w:t>
            </w:r>
          </w:p>
          <w:p w14:paraId="7F344403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2379A" w14:paraId="2D321936" w14:textId="77777777" w:rsidTr="00F70764">
        <w:trPr>
          <w:trHeight w:val="1686"/>
        </w:trPr>
        <w:tc>
          <w:tcPr>
            <w:tcW w:w="2546" w:type="dxa"/>
          </w:tcPr>
          <w:p w14:paraId="1D2B1DF3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Bistone MWSD</w:t>
            </w:r>
          </w:p>
          <w:p w14:paraId="1A28A808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Kennedy Well #6</w:t>
            </w:r>
          </w:p>
          <w:p w14:paraId="24C2E997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Personville, Texas</w:t>
            </w:r>
          </w:p>
          <w:p w14:paraId="6487FF8C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14:paraId="506398D1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Meter # -</w:t>
            </w:r>
          </w:p>
          <w:p w14:paraId="17EA668A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160000230</w:t>
            </w:r>
          </w:p>
        </w:tc>
        <w:tc>
          <w:tcPr>
            <w:tcW w:w="2546" w:type="dxa"/>
          </w:tcPr>
          <w:p w14:paraId="166C8318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14:paraId="5BEDE3B8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Longitude: -96.32</w:t>
            </w:r>
          </w:p>
          <w:p w14:paraId="5045E5EE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14:paraId="2492BE5E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Latitude: 31.498611</w:t>
            </w:r>
          </w:p>
        </w:tc>
        <w:tc>
          <w:tcPr>
            <w:tcW w:w="6180" w:type="dxa"/>
          </w:tcPr>
          <w:p w14:paraId="2C9DECFF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Navasota Valley Electric Coop.</w:t>
            </w:r>
          </w:p>
          <w:p w14:paraId="4199CC1A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200A/3P 277/480V</w:t>
            </w:r>
          </w:p>
          <w:p w14:paraId="4437D6A4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2379A" w14:paraId="62A13BAB" w14:textId="77777777" w:rsidTr="00F70764">
        <w:trPr>
          <w:trHeight w:val="1803"/>
        </w:trPr>
        <w:tc>
          <w:tcPr>
            <w:tcW w:w="2546" w:type="dxa"/>
          </w:tcPr>
          <w:p w14:paraId="75FDF8F7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Bistone MWSD</w:t>
            </w:r>
          </w:p>
          <w:p w14:paraId="2B451F75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Kennedy Well #1</w:t>
            </w:r>
          </w:p>
          <w:p w14:paraId="15D48B92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Personville, Texas </w:t>
            </w:r>
          </w:p>
          <w:p w14:paraId="15FB1F22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14:paraId="5DE60C94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Meter # -</w:t>
            </w:r>
          </w:p>
          <w:p w14:paraId="5D7D7091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900000069</w:t>
            </w:r>
          </w:p>
        </w:tc>
        <w:tc>
          <w:tcPr>
            <w:tcW w:w="2546" w:type="dxa"/>
          </w:tcPr>
          <w:p w14:paraId="30544C9C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14:paraId="2D0BBFA9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Longitude: -96.323615</w:t>
            </w:r>
          </w:p>
          <w:p w14:paraId="36C478B5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14:paraId="2A578814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Latitude: 31.500579</w:t>
            </w:r>
          </w:p>
        </w:tc>
        <w:tc>
          <w:tcPr>
            <w:tcW w:w="6180" w:type="dxa"/>
          </w:tcPr>
          <w:p w14:paraId="7B0C3650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Navasota Valley Electric Coop.</w:t>
            </w:r>
          </w:p>
          <w:p w14:paraId="1E8C8D1B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200A/3P 277/480V</w:t>
            </w:r>
          </w:p>
          <w:p w14:paraId="110E09F8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2379A" w14:paraId="72841A81" w14:textId="77777777" w:rsidTr="00F70764">
        <w:trPr>
          <w:trHeight w:val="1911"/>
        </w:trPr>
        <w:tc>
          <w:tcPr>
            <w:tcW w:w="2546" w:type="dxa"/>
          </w:tcPr>
          <w:p w14:paraId="5E7B0163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46" w:type="dxa"/>
          </w:tcPr>
          <w:p w14:paraId="2FF10CE1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180" w:type="dxa"/>
          </w:tcPr>
          <w:p w14:paraId="4D87EC61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2379A" w14:paraId="6D25D268" w14:textId="77777777" w:rsidTr="00F70764">
        <w:trPr>
          <w:trHeight w:val="1902"/>
        </w:trPr>
        <w:tc>
          <w:tcPr>
            <w:tcW w:w="2546" w:type="dxa"/>
          </w:tcPr>
          <w:p w14:paraId="50F9BBD3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46" w:type="dxa"/>
          </w:tcPr>
          <w:p w14:paraId="17A77C53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180" w:type="dxa"/>
          </w:tcPr>
          <w:p w14:paraId="0F593A7F" w14:textId="77777777" w:rsidR="0062379A" w:rsidRDefault="0062379A" w:rsidP="00F70764">
            <w:pPr>
              <w:pStyle w:val="JFPNumberedParagraphs"/>
              <w:numPr>
                <w:ilvl w:val="0"/>
                <w:numId w:val="0"/>
              </w:num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292338FC" w14:textId="77777777" w:rsidR="0062379A" w:rsidRDefault="0062379A" w:rsidP="0062379A">
      <w:pPr>
        <w:pStyle w:val="Heading1"/>
      </w:pPr>
      <w:r w:rsidRPr="00503CDB">
        <w:t>EXHIBIT A</w:t>
      </w:r>
    </w:p>
    <w:p w14:paraId="474DDF95" w14:textId="11872E46" w:rsidR="0062379A" w:rsidRDefault="0062379A" w:rsidP="0062379A">
      <w:pPr>
        <w:pStyle w:val="Heading3"/>
      </w:pPr>
      <w:r>
        <w:t>CRITICAL LOAD FACILITIES</w:t>
      </w:r>
    </w:p>
    <w:p w14:paraId="526F4198" w14:textId="434148AD" w:rsidR="00362AB6" w:rsidRPr="00516F4E" w:rsidRDefault="00362AB6" w:rsidP="0062379A"/>
    <w:sectPr w:rsidR="00362AB6" w:rsidRPr="00516F4E">
      <w:head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3B7B9" w14:textId="77777777" w:rsidR="00EF268C" w:rsidRDefault="00EF268C" w:rsidP="00CA2E7A">
      <w:r>
        <w:separator/>
      </w:r>
    </w:p>
  </w:endnote>
  <w:endnote w:type="continuationSeparator" w:id="0">
    <w:p w14:paraId="37D6FB7A" w14:textId="77777777" w:rsidR="00EF268C" w:rsidRDefault="00EF268C" w:rsidP="00CA2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845FE" w14:textId="77777777" w:rsidR="006D3AC3" w:rsidRPr="001D2AA1" w:rsidRDefault="00E420C9" w:rsidP="001D2AA1">
    <w:pPr>
      <w:pStyle w:val="Footer"/>
    </w:pPr>
    <w:r>
      <w:rPr>
        <w:noProof/>
      </w:rPr>
      <w:drawing>
        <wp:inline distT="0" distB="0" distL="0" distR="0" wp14:anchorId="1DFCDDBA" wp14:editId="08D2F7D9">
          <wp:extent cx="6396355" cy="222250"/>
          <wp:effectExtent l="0" t="0" r="0" b="0"/>
          <wp:docPr id="10" name="Picture 10" descr="LG_letterhead_FINAL-BOTT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G_letterhead_FINAL-BOTT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6355" cy="222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78DCF" w14:textId="77777777" w:rsidR="00572D13" w:rsidRDefault="00572D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7D864" w14:textId="77777777" w:rsidR="00572D13" w:rsidRDefault="00572D1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03DE1" w14:textId="77777777" w:rsidR="00572D13" w:rsidRDefault="00572D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D066A" w14:textId="77777777" w:rsidR="00EF268C" w:rsidRDefault="00EF268C" w:rsidP="00CA2E7A">
      <w:r>
        <w:separator/>
      </w:r>
    </w:p>
  </w:footnote>
  <w:footnote w:type="continuationSeparator" w:id="0">
    <w:p w14:paraId="74CC876B" w14:textId="77777777" w:rsidR="00EF268C" w:rsidRDefault="00EF268C" w:rsidP="00CA2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BD0EA" w14:textId="77777777" w:rsidR="006D3AC3" w:rsidRPr="00404F35" w:rsidRDefault="00E420C9" w:rsidP="00404F35">
    <w:pPr>
      <w:pStyle w:val="Header"/>
    </w:pPr>
    <w:r>
      <w:rPr>
        <w:noProof/>
      </w:rPr>
      <w:drawing>
        <wp:inline distT="0" distB="0" distL="0" distR="0" wp14:anchorId="1BE0FCEB" wp14:editId="21539160">
          <wp:extent cx="6396355" cy="1097280"/>
          <wp:effectExtent l="0" t="0" r="0" b="0"/>
          <wp:docPr id="9" name="Picture 9" descr="LG_letterhead_FINAL-T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G_letterhead_FINAL-TO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6355" cy="1097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EBB9B" w14:textId="77777777" w:rsidR="00572D13" w:rsidRDefault="00572D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1754E" w14:textId="77777777" w:rsidR="00572D13" w:rsidRDefault="00572D13" w:rsidP="00DE54F1">
    <w:pPr>
      <w:tabs>
        <w:tab w:val="right" w:pos="9360"/>
      </w:tabs>
      <w:jc w:val="both"/>
    </w:pPr>
    <w:r>
      <w:t>CONFIDENTIAL INFORMATION RELATING TO CRITICAL INFRASTRUCTURE</w:t>
    </w:r>
  </w:p>
  <w:p w14:paraId="112E142B" w14:textId="77777777" w:rsidR="00572D13" w:rsidRPr="008F4EE4" w:rsidRDefault="00572D13" w:rsidP="00DE54F1">
    <w:pPr>
      <w:tabs>
        <w:tab w:val="right" w:pos="9360"/>
      </w:tabs>
      <w:jc w:val="both"/>
      <w:rPr>
        <w:b/>
      </w:rPr>
    </w:pPr>
    <w:r>
      <w:t>Public Utility Commission of Texas</w:t>
    </w:r>
  </w:p>
  <w:p w14:paraId="2FC87F94" w14:textId="58919AF9" w:rsidR="00572D13" w:rsidRDefault="00572D13">
    <w:pPr>
      <w:pStyle w:val="Header"/>
    </w:pPr>
    <w:r>
      <w:t xml:space="preserve">October </w:t>
    </w:r>
    <w:r w:rsidR="009E6B1A">
      <w:t>26</w:t>
    </w:r>
    <w:r>
      <w:t>, 2021</w:t>
    </w:r>
  </w:p>
  <w:p w14:paraId="39D30EF5" w14:textId="77777777" w:rsidR="00572D13" w:rsidRDefault="00572D13">
    <w:pPr>
      <w:pStyle w:val="Header"/>
      <w:rPr>
        <w:rStyle w:val="PageNumber"/>
      </w:rPr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702CB">
      <w:rPr>
        <w:rStyle w:val="PageNumber"/>
        <w:noProof/>
      </w:rPr>
      <w:t>2</w:t>
    </w:r>
    <w:r>
      <w:rPr>
        <w:rStyle w:val="PageNumber"/>
      </w:rPr>
      <w:fldChar w:fldCharType="end"/>
    </w:r>
  </w:p>
  <w:p w14:paraId="70F19DB3" w14:textId="77777777" w:rsidR="00572D13" w:rsidRDefault="00572D1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EC913" w14:textId="77777777" w:rsidR="00572D13" w:rsidRDefault="00572D1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CAC64" w14:textId="77777777" w:rsidR="00BC42B0" w:rsidRDefault="00BC42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A63D36"/>
    <w:multiLevelType w:val="hybridMultilevel"/>
    <w:tmpl w:val="F23EF418"/>
    <w:lvl w:ilvl="0" w:tplc="F108702A">
      <w:start w:val="1"/>
      <w:numFmt w:val="decimal"/>
      <w:pStyle w:val="JFPNumberedParagraph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E7A"/>
    <w:rsid w:val="000702CB"/>
    <w:rsid w:val="001E5295"/>
    <w:rsid w:val="00204E23"/>
    <w:rsid w:val="00282D0A"/>
    <w:rsid w:val="002B0EEB"/>
    <w:rsid w:val="00362AB6"/>
    <w:rsid w:val="00381D8C"/>
    <w:rsid w:val="00443E1C"/>
    <w:rsid w:val="004E0C83"/>
    <w:rsid w:val="00503CDB"/>
    <w:rsid w:val="00516F4E"/>
    <w:rsid w:val="00522AA3"/>
    <w:rsid w:val="005430EB"/>
    <w:rsid w:val="005442C6"/>
    <w:rsid w:val="00555EDE"/>
    <w:rsid w:val="00572D13"/>
    <w:rsid w:val="005D4AF0"/>
    <w:rsid w:val="005E2F98"/>
    <w:rsid w:val="006013A2"/>
    <w:rsid w:val="00610F81"/>
    <w:rsid w:val="0062379A"/>
    <w:rsid w:val="00656004"/>
    <w:rsid w:val="006E5BE1"/>
    <w:rsid w:val="00735AAC"/>
    <w:rsid w:val="007A2E16"/>
    <w:rsid w:val="007B17E2"/>
    <w:rsid w:val="00870A88"/>
    <w:rsid w:val="008B39D8"/>
    <w:rsid w:val="008C4945"/>
    <w:rsid w:val="00916C48"/>
    <w:rsid w:val="009E6B1A"/>
    <w:rsid w:val="009F32E1"/>
    <w:rsid w:val="00A76398"/>
    <w:rsid w:val="00AC27F2"/>
    <w:rsid w:val="00B82FE7"/>
    <w:rsid w:val="00BC42B0"/>
    <w:rsid w:val="00C75381"/>
    <w:rsid w:val="00CA2E7A"/>
    <w:rsid w:val="00CD3288"/>
    <w:rsid w:val="00D23A29"/>
    <w:rsid w:val="00D421D6"/>
    <w:rsid w:val="00D87623"/>
    <w:rsid w:val="00DC1144"/>
    <w:rsid w:val="00DD6270"/>
    <w:rsid w:val="00E15A5C"/>
    <w:rsid w:val="00E250C5"/>
    <w:rsid w:val="00E264AC"/>
    <w:rsid w:val="00E420C9"/>
    <w:rsid w:val="00EF268C"/>
    <w:rsid w:val="00FD1CCF"/>
    <w:rsid w:val="00FE5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7A3BC"/>
  <w15:chartTrackingRefBased/>
  <w15:docId w15:val="{EE5ED6BF-8038-48D3-8046-802A8F869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E7A"/>
    <w:rPr>
      <w:rFonts w:ascii="Times New Roman" w:eastAsia="Calibri" w:hAnsi="Times New Roman" w:cs="Times New Roman"/>
      <w:color w:val="00000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5BE1"/>
    <w:pPr>
      <w:keepNext/>
      <w:jc w:val="center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5BE1"/>
    <w:pPr>
      <w:keepNext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62AB6"/>
    <w:pPr>
      <w:keepNext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A2E7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A2E7A"/>
    <w:rPr>
      <w:rFonts w:ascii="Times New Roman" w:eastAsia="Calibri" w:hAnsi="Times New Roman" w:cs="Times New Roman"/>
      <w:color w:val="000000"/>
      <w:szCs w:val="24"/>
    </w:rPr>
  </w:style>
  <w:style w:type="paragraph" w:styleId="Footer">
    <w:name w:val="footer"/>
    <w:basedOn w:val="Normal"/>
    <w:link w:val="FooterChar"/>
    <w:rsid w:val="00CA2E7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A2E7A"/>
    <w:rPr>
      <w:rFonts w:ascii="Times New Roman" w:eastAsia="Calibri" w:hAnsi="Times New Roman" w:cs="Times New Roman"/>
      <w:color w:val="000000"/>
      <w:szCs w:val="24"/>
    </w:rPr>
  </w:style>
  <w:style w:type="character" w:styleId="PageNumber">
    <w:name w:val="page number"/>
    <w:basedOn w:val="DefaultParagraphFont"/>
    <w:rsid w:val="00CA2E7A"/>
  </w:style>
  <w:style w:type="character" w:styleId="Hyperlink">
    <w:name w:val="Hyperlink"/>
    <w:basedOn w:val="DefaultParagraphFont"/>
    <w:uiPriority w:val="99"/>
    <w:unhideWhenUsed/>
    <w:rsid w:val="00CA2E7A"/>
    <w:rPr>
      <w:color w:val="0563C1" w:themeColor="hyperlink"/>
      <w:u w:val="single"/>
    </w:rPr>
  </w:style>
  <w:style w:type="paragraph" w:customStyle="1" w:styleId="JFPNumberedParagraphs">
    <w:name w:val="JFP Numbered Paragraphs"/>
    <w:basedOn w:val="Normal"/>
    <w:qFormat/>
    <w:rsid w:val="00E15A5C"/>
    <w:pPr>
      <w:numPr>
        <w:numId w:val="1"/>
      </w:numPr>
      <w:spacing w:line="480" w:lineRule="auto"/>
      <w:ind w:left="0" w:firstLine="720"/>
      <w:jc w:val="both"/>
    </w:pPr>
    <w:rPr>
      <w:rFonts w:ascii="Century Schoolbook" w:eastAsiaTheme="minorHAnsi" w:hAnsi="Century Schoolbook" w:cstheme="minorBidi"/>
      <w:color w:val="auto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6E5BE1"/>
    <w:rPr>
      <w:rFonts w:ascii="Times New Roman" w:eastAsia="Calibri" w:hAnsi="Times New Roman" w:cs="Times New Roman"/>
      <w:b/>
      <w:color w:val="000000"/>
      <w:szCs w:val="2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E5BE1"/>
    <w:rPr>
      <w:rFonts w:ascii="Times New Roman" w:eastAsia="Calibri" w:hAnsi="Times New Roman" w:cs="Times New Roman"/>
      <w:b/>
      <w:color w:val="000000"/>
      <w:szCs w:val="24"/>
    </w:rPr>
  </w:style>
  <w:style w:type="table" w:styleId="TableGrid">
    <w:name w:val="Table Grid"/>
    <w:basedOn w:val="TableNormal"/>
    <w:uiPriority w:val="39"/>
    <w:rsid w:val="00362A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62A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2AB6"/>
    <w:rPr>
      <w:rFonts w:ascii="Segoe UI" w:eastAsia="Calibri" w:hAnsi="Segoe UI" w:cs="Segoe UI"/>
      <w:color w:val="000000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362AB6"/>
    <w:rPr>
      <w:rFonts w:ascii="Times New Roman" w:eastAsia="Calibri" w:hAnsi="Times New Roman" w:cs="Times New Roman"/>
      <w:b/>
      <w:color w:val="000000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572D13"/>
    <w:pPr>
      <w:ind w:left="720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572D13"/>
    <w:rPr>
      <w:rFonts w:ascii="Times New Roman" w:eastAsia="Calibri" w:hAnsi="Times New Roman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cp:lastModifiedBy>Bistone Water Supply</cp:lastModifiedBy>
  <cp:revision>3</cp:revision>
  <cp:lastPrinted>2021-10-26T18:41:00Z</cp:lastPrinted>
  <dcterms:created xsi:type="dcterms:W3CDTF">2021-10-26T19:37:00Z</dcterms:created>
  <dcterms:modified xsi:type="dcterms:W3CDTF">2021-10-26T20:04:00Z</dcterms:modified>
</cp:coreProperties>
</file>